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0"/>
        <w:gridCol w:w="664"/>
        <w:gridCol w:w="894"/>
      </w:tblGrid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KIRTASİYE MALZEMESİ TEKNİK ŞARTNAMESİ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10" w:rsidRPr="002C5A10" w:rsidRDefault="00D0662D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1.</w:t>
            </w:r>
            <w:r w:rsidR="002C5A10" w:rsidRPr="00BE145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 xml:space="preserve">A4 FOTOKOPİ </w:t>
            </w:r>
            <w:proofErr w:type="gramStart"/>
            <w:r w:rsidR="002C5A10" w:rsidRPr="00BE145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KAĞIDI</w:t>
            </w:r>
            <w:proofErr w:type="gramEnd"/>
            <w:r w:rsidR="002C5A10" w:rsidRPr="00BE145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 xml:space="preserve"> 500' LÜ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</w:tr>
      <w:tr w:rsidR="002C5A10" w:rsidRPr="002C5A10" w:rsidTr="002C5A10">
        <w:trPr>
          <w:trHeight w:val="315"/>
        </w:trPr>
        <w:tc>
          <w:tcPr>
            <w:tcW w:w="85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1. </w:t>
            </w:r>
            <w:proofErr w:type="gram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Kağıtlar</w:t>
            </w:r>
            <w:proofErr w:type="gram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1. sınıf hamur kağıttan olmalıdır.</w:t>
            </w: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2. </w:t>
            </w:r>
            <w:proofErr w:type="gram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Kağıtlar</w:t>
            </w:r>
            <w:proofErr w:type="gram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en az 80 gr/m2 olmalıdır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3. Paketler 500 adetli ambalaj şeklinde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4. Kolilerin içerisinde 5 adet paket bulunmalıdır.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5. A4 boyutta  (210*297 mm)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2C5A10">
        <w:trPr>
          <w:trHeight w:val="315"/>
        </w:trPr>
        <w:tc>
          <w:tcPr>
            <w:tcW w:w="8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2.İz </w:t>
            </w:r>
            <w:proofErr w:type="spellStart"/>
            <w:proofErr w:type="gram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bırakmayan,dağılmayan</w:t>
            </w:r>
            <w:proofErr w:type="spellEnd"/>
            <w:proofErr w:type="gram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 kağıda zarar vermeyen özellikte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olmaldır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3.Kurşun kalem izlerini silebilmelidir.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4.Büyük boy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olmaldır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10" w:rsidRPr="00BE1452" w:rsidRDefault="00D0662D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2.</w:t>
            </w:r>
            <w:r w:rsidR="002C5A10" w:rsidRPr="00BE145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KLASÖR (DAR)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1.5CM*28CM*32CM ebatlarında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2.Kaliteli plastik dış kaplamalı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3.Kullu ve mekanizmalı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lu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 kilit sistemleri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4.Frekanslı sırt cebi ve etiketli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olmaldır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5.Rengi mavi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olmaldır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2C5A10">
        <w:trPr>
          <w:trHeight w:val="315"/>
        </w:trPr>
        <w:tc>
          <w:tcPr>
            <w:tcW w:w="8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6.Dosya dikey olarak raf sistemine girdiğinde alt kısmı köşebentli paslanmaz çelik olmalıdır.</w:t>
            </w: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7.Dosyanın içi birinci hamur </w:t>
            </w:r>
            <w:proofErr w:type="gram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kağıt</w:t>
            </w:r>
            <w:proofErr w:type="gram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kaplamalı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2C5A10">
        <w:trPr>
          <w:trHeight w:val="315"/>
        </w:trPr>
        <w:tc>
          <w:tcPr>
            <w:tcW w:w="8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8.Dosyanın iç ve dış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yuzeyinin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kaplaması çok iyi yapıştırılmış olmalı ve çabuk açılmamalıdır.</w:t>
            </w: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10" w:rsidRPr="002C5A10" w:rsidRDefault="00D0662D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3.</w:t>
            </w:r>
            <w:r w:rsidR="002C5A10" w:rsidRPr="00BE145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KLASÖR (GENİŞ)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1.6,5CM*28CM*32CM ebatlarında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2.Kaliteli plastik dış kaplamalı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3.Kullu ve mekanizmalı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lu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 kilit sistemleri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4.Frekanslı sırt cebi ve etiketli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olmaldır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5.Rengi mavi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olmaldır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2C5A10">
        <w:trPr>
          <w:trHeight w:val="315"/>
        </w:trPr>
        <w:tc>
          <w:tcPr>
            <w:tcW w:w="8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6.Dosya dikey olarak raf sistemine girdiğinde alt kısmı köşebentli paslanmaz çelik olmalıdır.</w:t>
            </w: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7.Dosyanın içi birinci hamur </w:t>
            </w:r>
            <w:proofErr w:type="gram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kağıt</w:t>
            </w:r>
            <w:proofErr w:type="gram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kaplamalı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2C5A10">
        <w:trPr>
          <w:trHeight w:val="315"/>
        </w:trPr>
        <w:tc>
          <w:tcPr>
            <w:tcW w:w="8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8.Dosyanın iç ve dış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yuzeyinin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kaplaması çok iyi yapıştırılmış olmalı ve çabuk açılmamalıdır.</w:t>
            </w:r>
          </w:p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10" w:rsidRPr="002C5A10" w:rsidRDefault="00D0662D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4.</w:t>
            </w:r>
            <w:r w:rsidR="002C5A10" w:rsidRPr="00BE145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MAVİ TELLİ KAPAKLI DOSYA</w:t>
            </w:r>
            <w:r w:rsidR="002C5A10" w:rsidRPr="002C5A10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1. 22*31 CM A4 boyutlarında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2. 2 delikli klasöre takılabilir ve telli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3.</w:t>
            </w:r>
            <w:proofErr w:type="gram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Frekanslı  cebi</w:t>
            </w:r>
            <w:proofErr w:type="gram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 etiketli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4.Paket içeriği 50'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li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5.Plasitkten (PP)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mamül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olmalıdır. 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6. Evrak takma yerinden kolay yırtılabilir olmamalıdır.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10" w:rsidRPr="002C5A10" w:rsidRDefault="00D0662D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5.</w:t>
            </w:r>
            <w:r w:rsidR="002C5A10" w:rsidRPr="00BE145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ŞEFFAF POŞET DOSYA</w:t>
            </w:r>
            <w:r w:rsidR="002C5A10" w:rsidRPr="002C5A10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1. 22*31 CM A4 boyutlarında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2.Klasöre veya dosyaya takılabilir delikli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olmaldır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lastRenderedPageBreak/>
              <w:t>3.</w:t>
            </w:r>
            <w:proofErr w:type="gram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Frekanslı  cebi</w:t>
            </w:r>
            <w:proofErr w:type="gram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 etiketli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olmaldır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4.Paket içeriği 100'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lü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5.Plasitkten (PP)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mamül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olmalıdır. 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6. Evrak takma yerinden kolay yırtılabilir olmamalıdır.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BE1452" w:rsidTr="00874EFC">
        <w:trPr>
          <w:trHeight w:val="31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10" w:rsidRPr="00BE1452" w:rsidRDefault="00D0662D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6.</w:t>
            </w:r>
            <w:r w:rsidR="002C5A10" w:rsidRPr="00BE145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ZIMBA TELİ 24/6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BE1452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BE1452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1. 24/6 boyutlarında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2.Bir kutuda 1.000 adet tel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3.Paslanmaya dayanıklı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4.Zımba makineleri ile uyumlu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5.Tellerin uçları sivri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10" w:rsidRPr="002C5A10" w:rsidRDefault="00D0662D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7.</w:t>
            </w:r>
            <w:r w:rsidR="002C5A10" w:rsidRPr="00BE1452">
              <w:rPr>
                <w:rFonts w:ascii="Calibri" w:eastAsia="Times New Roman" w:hAnsi="Calibri" w:cs="Times New Roman"/>
                <w:b/>
                <w:bCs/>
                <w:color w:val="000000"/>
                <w:highlight w:val="yellow"/>
                <w:lang w:eastAsia="tr-TR"/>
              </w:rPr>
              <w:t>BAYRAK 100*150 (TÜRK BAYRAĞI)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1.Bayraklar TSE 1 standartlarına uygun imal edilmiş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2C5A10">
        <w:trPr>
          <w:trHeight w:val="315"/>
        </w:trPr>
        <w:tc>
          <w:tcPr>
            <w:tcW w:w="8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2.Bayrağın kenarları iplik atmayacak özelliklerde dikişli, v.b. Şekilde kapatılmış olacaktır.</w:t>
            </w: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3.Bayrak tek kat alpaka kumaştan yapılacaktır.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4.Bayrakların kumaşı ve baskısı hava şartlarına dayanıklı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5.Somaz, yağışta akmaz ve yıkanabilir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6.Çamaşırhane makineleri ile yıkanabilir ve ütü yapılabilir olmalıdır.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2C5A10" w:rsidRPr="00BE1452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7.İplik Sıklığı: Çözgüde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eb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az 15 tel/cm, atkıda en az 13 tel/cm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8. Birim Alan Kütlesi: 125 gr/m2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9.Kordon veya plastik kulplu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10.Boyutları 100 cm* 150 cm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2C5A10" w:rsidRPr="002C5A10" w:rsidTr="00874EFC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10" w:rsidRPr="002C5A10" w:rsidRDefault="002C5A10" w:rsidP="002C5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E1452" w:rsidRPr="002C5A10" w:rsidTr="000A57C6">
        <w:trPr>
          <w:trHeight w:val="315"/>
        </w:trPr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452" w:rsidRPr="00D0662D" w:rsidRDefault="00D0662D" w:rsidP="00BE1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tr-TR"/>
              </w:rPr>
              <w:t>8.</w:t>
            </w:r>
            <w:proofErr w:type="gramStart"/>
            <w:r w:rsidR="00BE1452" w:rsidRPr="00D0662D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tr-TR"/>
              </w:rPr>
              <w:t>BAYRAK  100</w:t>
            </w:r>
            <w:proofErr w:type="gramEnd"/>
            <w:r w:rsidR="00BE1452" w:rsidRPr="00D0662D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tr-TR"/>
              </w:rPr>
              <w:t>*150 (ÇUKUROVA ÜNİVERSİTESİ LOGOLU)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452" w:rsidRPr="00BE1452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452" w:rsidRPr="00BE1452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E1452" w:rsidRPr="002C5A10" w:rsidTr="000A57C6">
        <w:trPr>
          <w:trHeight w:val="315"/>
        </w:trPr>
        <w:tc>
          <w:tcPr>
            <w:tcW w:w="7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BE1452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E145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1.Bayraklar TSE 1 standartlarına uygun imal edilmiş olmalıdır.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BE1452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E1452" w:rsidRPr="002C5A10" w:rsidTr="000A57C6">
        <w:trPr>
          <w:trHeight w:val="315"/>
        </w:trPr>
        <w:tc>
          <w:tcPr>
            <w:tcW w:w="8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2.Bayrağın kenarları iplik atmayacak özelliklerde dikişli, v.b. Şekilde kapatılmış olacaktır.</w:t>
            </w:r>
          </w:p>
        </w:tc>
      </w:tr>
      <w:tr w:rsidR="00BE1452" w:rsidRPr="002C5A10" w:rsidTr="000A57C6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3.Bayrak tek kat alpaka kumaştan yapılacaktır.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E1452" w:rsidRPr="002C5A10" w:rsidTr="000A57C6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4.Bayrakların kumaşı ve baskısı hava şartlarına dayanıklı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E1452" w:rsidRPr="002C5A10" w:rsidTr="000A57C6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5.Somaz, yağışta akmaz ve yıkanabilir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E1452" w:rsidRPr="002C5A10" w:rsidTr="000A57C6">
        <w:trPr>
          <w:trHeight w:val="315"/>
        </w:trPr>
        <w:tc>
          <w:tcPr>
            <w:tcW w:w="7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6.Çamaşırhane makineleri ile yıkanabilir ve ütü yapılabilir olmalıdır.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E1452" w:rsidRPr="00BE1452" w:rsidTr="000A57C6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7.İplik Sıklığı: Çözgüde </w:t>
            </w:r>
            <w:proofErr w:type="spellStart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eb</w:t>
            </w:r>
            <w:proofErr w:type="spellEnd"/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az 15 tel/cm, atkıda en az 13 tel/cm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E1452" w:rsidRPr="002C5A10" w:rsidTr="000A57C6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8. Birim Alan Kütlesi: 125 gr/m2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E1452" w:rsidRPr="002C5A10" w:rsidTr="000A57C6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9.Kordon veya plastik kulplu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E1452" w:rsidRPr="002C5A10" w:rsidTr="000A57C6">
        <w:trPr>
          <w:trHeight w:val="315"/>
        </w:trPr>
        <w:tc>
          <w:tcPr>
            <w:tcW w:w="7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BE1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10.Boyutları 1</w:t>
            </w: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00 cm*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  <w:r w:rsidRPr="002C5A10">
              <w:rPr>
                <w:rFonts w:ascii="Calibri" w:eastAsia="Times New Roman" w:hAnsi="Calibri" w:cs="Times New Roman"/>
                <w:color w:val="000000"/>
                <w:lang w:eastAsia="tr-TR"/>
              </w:rPr>
              <w:t>0 cm olmalıdır.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452" w:rsidRPr="002C5A10" w:rsidRDefault="00BE1452" w:rsidP="000A5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E1452" w:rsidRDefault="00BE1452" w:rsidP="00BE1452">
      <w:bookmarkStart w:id="0" w:name="_GoBack"/>
      <w:bookmarkEnd w:id="0"/>
    </w:p>
    <w:sectPr w:rsidR="00BE1452" w:rsidSect="008D6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1A"/>
    <w:rsid w:val="0029561F"/>
    <w:rsid w:val="002C5A10"/>
    <w:rsid w:val="002D341A"/>
    <w:rsid w:val="002F2EA8"/>
    <w:rsid w:val="007549D3"/>
    <w:rsid w:val="00874EFC"/>
    <w:rsid w:val="008D67B2"/>
    <w:rsid w:val="009C09F9"/>
    <w:rsid w:val="00A2473A"/>
    <w:rsid w:val="00BE1452"/>
    <w:rsid w:val="00C1271E"/>
    <w:rsid w:val="00D06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8DCAA"/>
  <w15:docId w15:val="{352BEFFA-2CEB-4F08-BE5B-9342EC11F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C5A10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C5A10"/>
    <w:rPr>
      <w:color w:val="800080"/>
      <w:u w:val="single"/>
    </w:rPr>
  </w:style>
  <w:style w:type="paragraph" w:customStyle="1" w:styleId="xl63">
    <w:name w:val="xl63"/>
    <w:basedOn w:val="Normal"/>
    <w:rsid w:val="002C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64">
    <w:name w:val="xl64"/>
    <w:basedOn w:val="Normal"/>
    <w:rsid w:val="002C5A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65">
    <w:name w:val="xl65"/>
    <w:basedOn w:val="Normal"/>
    <w:rsid w:val="002C5A10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6">
    <w:name w:val="xl66"/>
    <w:basedOn w:val="Normal"/>
    <w:rsid w:val="002C5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7">
    <w:name w:val="xl67"/>
    <w:basedOn w:val="Normal"/>
    <w:rsid w:val="002C5A1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02020"/>
      <w:sz w:val="18"/>
      <w:szCs w:val="18"/>
      <w:lang w:eastAsia="tr-TR"/>
    </w:rPr>
  </w:style>
  <w:style w:type="paragraph" w:customStyle="1" w:styleId="xl68">
    <w:name w:val="xl68"/>
    <w:basedOn w:val="Normal"/>
    <w:rsid w:val="002C5A10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61F"/>
    <w:rPr>
      <w:rFonts w:ascii="Segoe UI" w:hAnsi="Segoe UI" w:cs="Segoe UI"/>
      <w:sz w:val="18"/>
      <w:szCs w:val="18"/>
    </w:rPr>
  </w:style>
  <w:style w:type="character" w:customStyle="1" w:styleId="dtet0b">
    <w:name w:val="dtet0b"/>
    <w:basedOn w:val="VarsaylanParagrafYazTipi"/>
    <w:rsid w:val="009C09F9"/>
  </w:style>
  <w:style w:type="character" w:customStyle="1" w:styleId="vkekvd">
    <w:name w:val="vkekvd"/>
    <w:basedOn w:val="VarsaylanParagrafYazTipi"/>
    <w:rsid w:val="009C0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</dc:creator>
  <cp:lastModifiedBy>Ahu Küpçü</cp:lastModifiedBy>
  <cp:revision>2</cp:revision>
  <cp:lastPrinted>2019-02-01T07:20:00Z</cp:lastPrinted>
  <dcterms:created xsi:type="dcterms:W3CDTF">2026-04-09T07:04:00Z</dcterms:created>
  <dcterms:modified xsi:type="dcterms:W3CDTF">2026-04-09T07:04:00Z</dcterms:modified>
</cp:coreProperties>
</file>